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0A682B9F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826593" w:rsidRPr="00826593">
        <w:rPr>
          <w:bCs/>
          <w:sz w:val="24"/>
          <w:szCs w:val="24"/>
        </w:rPr>
        <w:t>Заслуженный работник физической культуры и спорта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 xml:space="preserve">, описанием </w:t>
      </w:r>
      <w:r>
        <w:rPr>
          <w:bCs/>
          <w:sz w:val="24"/>
          <w:szCs w:val="24"/>
        </w:rPr>
        <w:lastRenderedPageBreak/>
        <w:t>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55361640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826593" w:rsidRPr="00826593">
              <w:rPr>
                <w:bCs/>
                <w:sz w:val="24"/>
                <w:szCs w:val="24"/>
              </w:rPr>
              <w:t>Заслуженный работник физической культуры и спорта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>стаж работы с указанием 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1D3B52"/>
    <w:rsid w:val="006C0108"/>
    <w:rsid w:val="00826593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2025-12-29T10:51:00Z</dcterms:created>
  <dcterms:modified xsi:type="dcterms:W3CDTF">2025-12-29T10:51:00Z</dcterms:modified>
</cp:coreProperties>
</file>